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3CEC" w14:textId="77777777" w:rsidR="008210B4" w:rsidRDefault="008210B4" w:rsidP="008210B4">
      <w:pPr>
        <w:ind w:left="567"/>
        <w:rPr>
          <w:rFonts w:ascii="Gill Sans MT" w:hAnsi="Gill Sans MT"/>
          <w:b/>
          <w:noProof/>
          <w:sz w:val="28"/>
          <w:szCs w:val="28"/>
          <w:lang w:val="en-GB" w:eastAsia="en-GB"/>
        </w:rPr>
      </w:pPr>
    </w:p>
    <w:p w14:paraId="68F00ECF" w14:textId="77777777" w:rsidR="002D3005" w:rsidRDefault="002D3005" w:rsidP="002D3005">
      <w:pPr>
        <w:ind w:left="567"/>
        <w:jc w:val="center"/>
        <w:rPr>
          <w:rFonts w:ascii="Gill Sans MT" w:hAnsi="Gill Sans MT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382A7759" wp14:editId="50316002">
            <wp:extent cx="1828800" cy="6921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1CAD" w14:textId="77777777" w:rsidR="002D3005" w:rsidRDefault="002D3005" w:rsidP="008210B4">
      <w:pPr>
        <w:ind w:left="567"/>
        <w:rPr>
          <w:rFonts w:ascii="Gill Sans MT" w:hAnsi="Gill Sans MT"/>
          <w:b/>
          <w:sz w:val="28"/>
          <w:szCs w:val="28"/>
        </w:rPr>
      </w:pPr>
    </w:p>
    <w:p w14:paraId="13D9EDE5" w14:textId="77777777" w:rsidR="002D3005" w:rsidRPr="00D71381" w:rsidRDefault="002D3005" w:rsidP="008210B4">
      <w:pPr>
        <w:ind w:left="567"/>
        <w:rPr>
          <w:rFonts w:ascii="Gill Sans MT" w:hAnsi="Gill Sans MT"/>
          <w:b/>
          <w:sz w:val="28"/>
          <w:szCs w:val="28"/>
        </w:rPr>
      </w:pPr>
    </w:p>
    <w:p w14:paraId="2A8823E3" w14:textId="77777777" w:rsidR="00596D58" w:rsidRPr="00E24FF1" w:rsidRDefault="006C46F9" w:rsidP="005E653E">
      <w:pPr>
        <w:tabs>
          <w:tab w:val="clear" w:pos="1440"/>
        </w:tabs>
        <w:ind w:left="540" w:right="54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4FF1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</w:p>
    <w:p w14:paraId="43D5900F" w14:textId="77777777" w:rsidR="00133470" w:rsidRPr="00E24FF1" w:rsidRDefault="009E1AB2" w:rsidP="0081772D">
      <w:pPr>
        <w:tabs>
          <w:tab w:val="clear" w:pos="1440"/>
        </w:tabs>
        <w:ind w:left="0" w:right="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ab/>
      </w:r>
      <w:r w:rsidR="00946954" w:rsidRPr="00E24FF1">
        <w:rPr>
          <w:rFonts w:asciiTheme="minorHAnsi" w:hAnsiTheme="minorHAnsi" w:cstheme="minorHAnsi"/>
          <w:b/>
          <w:sz w:val="22"/>
          <w:szCs w:val="22"/>
        </w:rPr>
        <w:tab/>
      </w:r>
    </w:p>
    <w:p w14:paraId="73046C0F" w14:textId="77777777" w:rsidR="00596D58" w:rsidRPr="00E24FF1" w:rsidRDefault="0081772D">
      <w:pPr>
        <w:tabs>
          <w:tab w:val="clear" w:pos="1440"/>
        </w:tabs>
        <w:ind w:left="566" w:right="544"/>
        <w:jc w:val="both"/>
        <w:rPr>
          <w:rFonts w:asciiTheme="minorHAnsi" w:hAnsiTheme="minorHAnsi" w:cstheme="minorHAnsi"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>Name:</w:t>
      </w:r>
      <w:r w:rsidR="00596D58" w:rsidRPr="00E24FF1">
        <w:rPr>
          <w:rFonts w:asciiTheme="minorHAnsi" w:hAnsiTheme="minorHAnsi" w:cstheme="minorHAnsi"/>
          <w:b/>
          <w:sz w:val="22"/>
          <w:szCs w:val="22"/>
        </w:rPr>
        <w:tab/>
      </w:r>
    </w:p>
    <w:p w14:paraId="0BB268C6" w14:textId="77777777" w:rsidR="00C118DB" w:rsidRPr="00E24FF1" w:rsidRDefault="00596D58">
      <w:pPr>
        <w:ind w:left="566" w:right="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>Job Title:</w:t>
      </w:r>
      <w:r w:rsidR="00294396" w:rsidRPr="00E24FF1">
        <w:rPr>
          <w:rFonts w:asciiTheme="minorHAnsi" w:hAnsiTheme="minorHAnsi" w:cstheme="minorHAnsi"/>
          <w:b/>
          <w:sz w:val="22"/>
          <w:szCs w:val="22"/>
        </w:rPr>
        <w:tab/>
      </w:r>
      <w:r w:rsidR="004C2657">
        <w:rPr>
          <w:rFonts w:asciiTheme="minorHAnsi" w:hAnsiTheme="minorHAnsi" w:cstheme="minorHAnsi"/>
          <w:b/>
          <w:sz w:val="22"/>
          <w:szCs w:val="22"/>
        </w:rPr>
        <w:tab/>
      </w:r>
      <w:r w:rsidR="002D3005">
        <w:rPr>
          <w:rFonts w:asciiTheme="minorHAnsi" w:hAnsiTheme="minorHAnsi" w:cstheme="minorHAnsi"/>
          <w:b/>
          <w:sz w:val="22"/>
          <w:szCs w:val="22"/>
        </w:rPr>
        <w:t>French</w:t>
      </w:r>
      <w:r w:rsidR="00960B50" w:rsidRPr="00E24FF1">
        <w:rPr>
          <w:rFonts w:asciiTheme="minorHAnsi" w:hAnsiTheme="minorHAnsi" w:cstheme="minorHAnsi"/>
          <w:b/>
          <w:sz w:val="22"/>
          <w:szCs w:val="22"/>
        </w:rPr>
        <w:t xml:space="preserve"> Language Assistant</w:t>
      </w:r>
    </w:p>
    <w:p w14:paraId="566A2801" w14:textId="77777777" w:rsidR="00596D58" w:rsidRPr="00E24FF1" w:rsidRDefault="0081772D" w:rsidP="0081772D">
      <w:pPr>
        <w:ind w:right="544"/>
        <w:jc w:val="both"/>
        <w:rPr>
          <w:rFonts w:asciiTheme="minorHAnsi" w:hAnsiTheme="minorHAnsi" w:cstheme="minorHAnsi"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C265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210B4" w:rsidRPr="00E24FF1">
        <w:rPr>
          <w:rFonts w:asciiTheme="minorHAnsi" w:hAnsiTheme="minorHAnsi" w:cstheme="minorHAnsi"/>
          <w:b/>
          <w:sz w:val="22"/>
          <w:szCs w:val="22"/>
        </w:rPr>
        <w:t>Line Manager:</w:t>
      </w:r>
      <w:r w:rsidR="00F925BA" w:rsidRPr="00E24FF1">
        <w:rPr>
          <w:rFonts w:asciiTheme="minorHAnsi" w:hAnsiTheme="minorHAnsi" w:cstheme="minorHAnsi"/>
          <w:b/>
          <w:sz w:val="22"/>
          <w:szCs w:val="22"/>
        </w:rPr>
        <w:tab/>
      </w:r>
      <w:r w:rsidR="00960B50" w:rsidRPr="00E24FF1">
        <w:rPr>
          <w:rFonts w:asciiTheme="minorHAnsi" w:hAnsiTheme="minorHAnsi" w:cstheme="minorHAnsi"/>
          <w:b/>
          <w:sz w:val="22"/>
          <w:szCs w:val="22"/>
        </w:rPr>
        <w:t>Head of M</w:t>
      </w:r>
      <w:r w:rsidR="003421DE" w:rsidRPr="00E24FF1">
        <w:rPr>
          <w:rFonts w:asciiTheme="minorHAnsi" w:hAnsiTheme="minorHAnsi" w:cstheme="minorHAnsi"/>
          <w:b/>
          <w:sz w:val="22"/>
          <w:szCs w:val="22"/>
        </w:rPr>
        <w:t xml:space="preserve">odern </w:t>
      </w:r>
      <w:r w:rsidR="00960B50" w:rsidRPr="00E24FF1">
        <w:rPr>
          <w:rFonts w:asciiTheme="minorHAnsi" w:hAnsiTheme="minorHAnsi" w:cstheme="minorHAnsi"/>
          <w:b/>
          <w:sz w:val="22"/>
          <w:szCs w:val="22"/>
        </w:rPr>
        <w:t>F</w:t>
      </w:r>
      <w:r w:rsidR="003421DE" w:rsidRPr="00E24FF1">
        <w:rPr>
          <w:rFonts w:asciiTheme="minorHAnsi" w:hAnsiTheme="minorHAnsi" w:cstheme="minorHAnsi"/>
          <w:b/>
          <w:sz w:val="22"/>
          <w:szCs w:val="22"/>
        </w:rPr>
        <w:t xml:space="preserve">oreign </w:t>
      </w:r>
      <w:r w:rsidR="00960B50" w:rsidRPr="00E24FF1">
        <w:rPr>
          <w:rFonts w:asciiTheme="minorHAnsi" w:hAnsiTheme="minorHAnsi" w:cstheme="minorHAnsi"/>
          <w:b/>
          <w:sz w:val="22"/>
          <w:szCs w:val="22"/>
        </w:rPr>
        <w:t>L</w:t>
      </w:r>
      <w:r w:rsidR="003421DE" w:rsidRPr="00E24FF1">
        <w:rPr>
          <w:rFonts w:asciiTheme="minorHAnsi" w:hAnsiTheme="minorHAnsi" w:cstheme="minorHAnsi"/>
          <w:b/>
          <w:sz w:val="22"/>
          <w:szCs w:val="22"/>
        </w:rPr>
        <w:t>anguages (MFL)</w:t>
      </w:r>
    </w:p>
    <w:p w14:paraId="418D916B" w14:textId="77777777" w:rsidR="00F92225" w:rsidRPr="00E24FF1" w:rsidRDefault="00F92225">
      <w:pPr>
        <w:tabs>
          <w:tab w:val="clear" w:pos="4320"/>
          <w:tab w:val="left" w:pos="3288"/>
        </w:tabs>
        <w:ind w:left="566" w:right="544"/>
        <w:jc w:val="both"/>
        <w:rPr>
          <w:rFonts w:asciiTheme="minorHAnsi" w:hAnsiTheme="minorHAnsi" w:cstheme="minorHAnsi"/>
          <w:sz w:val="22"/>
          <w:szCs w:val="22"/>
        </w:rPr>
      </w:pPr>
    </w:p>
    <w:p w14:paraId="6F1094A7" w14:textId="77777777" w:rsidR="00596D58" w:rsidRPr="00E24FF1" w:rsidRDefault="008210B4">
      <w:pPr>
        <w:shd w:val="pct10" w:color="auto" w:fill="auto"/>
        <w:tabs>
          <w:tab w:val="clear" w:pos="7200"/>
          <w:tab w:val="left" w:pos="6179"/>
        </w:tabs>
        <w:ind w:left="566" w:right="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>Summary</w:t>
      </w:r>
      <w:r w:rsidR="00596D58" w:rsidRPr="00E24FF1">
        <w:rPr>
          <w:rFonts w:asciiTheme="minorHAnsi" w:hAnsiTheme="minorHAnsi" w:cstheme="minorHAnsi"/>
          <w:b/>
          <w:sz w:val="22"/>
          <w:szCs w:val="22"/>
        </w:rPr>
        <w:t xml:space="preserve"> of Job</w:t>
      </w:r>
    </w:p>
    <w:p w14:paraId="6A23C240" w14:textId="77777777" w:rsidR="00247075" w:rsidRPr="00E24FF1" w:rsidRDefault="00247075" w:rsidP="00247075">
      <w:pPr>
        <w:widowControl/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AU"/>
        </w:rPr>
      </w:pPr>
    </w:p>
    <w:p w14:paraId="78E00D8E" w14:textId="7EB51995" w:rsidR="00D744B5" w:rsidRPr="00733743" w:rsidRDefault="00B82E8A" w:rsidP="00B82E8A">
      <w:pPr>
        <w:tabs>
          <w:tab w:val="clear" w:pos="7200"/>
          <w:tab w:val="left" w:pos="6179"/>
        </w:tabs>
        <w:ind w:left="0" w:right="544" w:firstLine="567"/>
        <w:jc w:val="center"/>
        <w:rPr>
          <w:rFonts w:asciiTheme="minorHAnsi" w:hAnsiTheme="minorHAnsi" w:cstheme="minorHAnsi"/>
          <w:sz w:val="22"/>
          <w:szCs w:val="22"/>
        </w:rPr>
      </w:pPr>
      <w:r w:rsidRPr="00733743">
        <w:rPr>
          <w:rFonts w:asciiTheme="minorHAnsi" w:hAnsiTheme="minorHAnsi" w:cstheme="minorHAnsi"/>
          <w:sz w:val="22"/>
          <w:szCs w:val="22"/>
        </w:rPr>
        <w:t>To prepare and deliver French speaking classes to students</w:t>
      </w:r>
      <w:r w:rsidR="007B2F2D">
        <w:rPr>
          <w:rFonts w:asciiTheme="minorHAnsi" w:hAnsiTheme="minorHAnsi" w:cstheme="minorHAnsi"/>
          <w:sz w:val="22"/>
          <w:szCs w:val="22"/>
        </w:rPr>
        <w:t>, p</w:t>
      </w:r>
      <w:r w:rsidRPr="00733743">
        <w:rPr>
          <w:rFonts w:asciiTheme="minorHAnsi" w:hAnsiTheme="minorHAnsi" w:cstheme="minorHAnsi"/>
          <w:sz w:val="22"/>
          <w:szCs w:val="22"/>
        </w:rPr>
        <w:t>reparing them for the oral component of   their exam. Sessions should be designed to improve fluency, vocabulary and cultural knowledge.</w:t>
      </w:r>
    </w:p>
    <w:p w14:paraId="4674E78A" w14:textId="77777777" w:rsidR="00733743" w:rsidRPr="00E24FF1" w:rsidRDefault="00733743" w:rsidP="00B82E8A">
      <w:pPr>
        <w:tabs>
          <w:tab w:val="clear" w:pos="7200"/>
          <w:tab w:val="left" w:pos="6179"/>
        </w:tabs>
        <w:ind w:left="0" w:right="544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362CA" w14:textId="77777777" w:rsidR="00306977" w:rsidRPr="00E24FF1" w:rsidRDefault="00596D58" w:rsidP="00960B50">
      <w:pPr>
        <w:shd w:val="pct10" w:color="auto" w:fill="auto"/>
        <w:tabs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right" w:pos="9921"/>
        </w:tabs>
        <w:ind w:left="566" w:right="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4FF1">
        <w:rPr>
          <w:rFonts w:asciiTheme="minorHAnsi" w:hAnsiTheme="minorHAnsi" w:cstheme="minorHAnsi"/>
          <w:b/>
          <w:sz w:val="22"/>
          <w:szCs w:val="22"/>
        </w:rPr>
        <w:t>Responsibilities</w:t>
      </w:r>
      <w:r w:rsidR="00960B50" w:rsidRPr="00E24FF1">
        <w:rPr>
          <w:rFonts w:asciiTheme="minorHAnsi" w:hAnsiTheme="minorHAnsi" w:cstheme="minorHAnsi"/>
          <w:b/>
          <w:sz w:val="22"/>
          <w:szCs w:val="22"/>
        </w:rPr>
        <w:tab/>
      </w:r>
    </w:p>
    <w:p w14:paraId="6751A810" w14:textId="77777777" w:rsidR="00306977" w:rsidRPr="007F0414" w:rsidRDefault="00306977" w:rsidP="00306977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2A94EFF" w14:textId="5EF803B4" w:rsidR="00306977" w:rsidRPr="007F0414" w:rsidRDefault="00306977" w:rsidP="00247075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</w:pP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To give structured and planned </w:t>
      </w:r>
      <w:r w:rsidR="000D4B01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speaking</w:t>
      </w: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classes</w:t>
      </w:r>
      <w:r w:rsidR="00D744B5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on a weekly basis</w:t>
      </w: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to</w:t>
      </w:r>
      <w:r w:rsidR="00DF2795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small groups of A </w:t>
      </w:r>
      <w:r w:rsidR="007B2F2D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L</w:t>
      </w:r>
      <w:r w:rsidR="00DF2795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evel </w:t>
      </w:r>
      <w:r w:rsidR="00BC4AE1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French</w:t>
      </w:r>
      <w:r w:rsidR="003421DE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</w:t>
      </w: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students. </w:t>
      </w:r>
    </w:p>
    <w:p w14:paraId="744856AA" w14:textId="77777777" w:rsidR="00306977" w:rsidRPr="007F0414" w:rsidRDefault="00306977" w:rsidP="00306977">
      <w:pPr>
        <w:widowControl/>
        <w:spacing w:line="240" w:lineRule="auto"/>
        <w:ind w:left="566"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</w:pPr>
    </w:p>
    <w:p w14:paraId="1631A348" w14:textId="77777777" w:rsidR="00D744B5" w:rsidRPr="007F0414" w:rsidRDefault="00127BE4" w:rsidP="00D744B5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</w:pP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To work closely with the Head of MFL to p</w:t>
      </w:r>
      <w:r w:rsidR="00733743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repare lessons which allow students to talk about key topics from the A level French Syllabus.</w:t>
      </w:r>
      <w:r w:rsidR="00416C9C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 xml:space="preserve"> A scheme of work will be provided by the Head of MFL</w:t>
      </w:r>
      <w:r w:rsidR="00BC4AE1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AU"/>
        </w:rPr>
        <w:t>.</w:t>
      </w:r>
    </w:p>
    <w:p w14:paraId="0951CDD0" w14:textId="77777777" w:rsidR="00D744B5" w:rsidRPr="007F0414" w:rsidRDefault="00D744B5" w:rsidP="00D744B5">
      <w:pPr>
        <w:widowControl/>
        <w:spacing w:line="240" w:lineRule="auto"/>
        <w:ind w:left="566"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</w:pPr>
    </w:p>
    <w:p w14:paraId="22515112" w14:textId="77777777" w:rsidR="00D744B5" w:rsidRPr="007F0414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</w:pP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>To arrive in good time in preparation for the lesson.</w:t>
      </w:r>
    </w:p>
    <w:p w14:paraId="249FF555" w14:textId="77777777" w:rsidR="00D744B5" w:rsidRPr="007F0414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</w:pPr>
    </w:p>
    <w:p w14:paraId="279396E5" w14:textId="77777777" w:rsidR="00D744B5" w:rsidRPr="007F0414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</w:pP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>To work the timetable agreed with the Head of MFL.</w:t>
      </w:r>
    </w:p>
    <w:p w14:paraId="6410A0F0" w14:textId="77777777" w:rsidR="00D744B5" w:rsidRPr="007F0414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</w:pPr>
    </w:p>
    <w:p w14:paraId="6CFAF78B" w14:textId="43D8F339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 xml:space="preserve">To help devise material for </w:t>
      </w:r>
      <w:r w:rsidR="000D4B01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>speaking</w:t>
      </w: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 xml:space="preserve"> class</w:t>
      </w:r>
      <w:r w:rsidR="003421DE"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>es</w:t>
      </w:r>
      <w:r w:rsidRPr="007F0414">
        <w:rPr>
          <w:rFonts w:asciiTheme="minorHAnsi" w:hAnsiTheme="minorHAnsi" w:cstheme="minorHAnsi"/>
          <w:snapToGrid/>
          <w:color w:val="auto"/>
          <w:sz w:val="22"/>
          <w:szCs w:val="22"/>
          <w:lang w:val="en-GB"/>
        </w:rPr>
        <w:t xml:space="preserve"> </w:t>
      </w: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if requested.</w:t>
      </w:r>
    </w:p>
    <w:p w14:paraId="72F77FF6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1BF4F2EF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To work with individuals, small groups or a whole class, as specified by the </w:t>
      </w:r>
      <w:r w:rsidR="00DF2795"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teachers of </w:t>
      </w:r>
      <w:r w:rsidR="00416C9C">
        <w:rPr>
          <w:rFonts w:asciiTheme="minorHAnsi" w:hAnsiTheme="minorHAnsi" w:cstheme="minorHAnsi"/>
          <w:snapToGrid/>
          <w:sz w:val="22"/>
          <w:szCs w:val="22"/>
          <w:lang w:val="en-GB"/>
        </w:rPr>
        <w:t>French</w:t>
      </w:r>
      <w:r w:rsidR="00FA266D"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1F188A53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0B7F6148" w14:textId="77777777" w:rsidR="00D744B5" w:rsidRPr="00E24FF1" w:rsidRDefault="00416C9C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>
        <w:rPr>
          <w:rFonts w:asciiTheme="minorHAnsi" w:hAnsiTheme="minorHAnsi" w:cstheme="minorHAnsi"/>
          <w:snapToGrid/>
          <w:sz w:val="22"/>
          <w:szCs w:val="22"/>
          <w:lang w:val="en-GB"/>
        </w:rPr>
        <w:t>To work with subject teachers</w:t>
      </w:r>
      <w:r w:rsidR="009D2C6C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to prepare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6.1 and 6.2 students for their oral examinations</w:t>
      </w:r>
      <w:r w:rsidR="003421DE"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30C3B371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658322D4" w14:textId="77777777" w:rsidR="007B2F2D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To insist on high standards of work, behaviour, attendance and punctuality from students. </w:t>
      </w:r>
    </w:p>
    <w:p w14:paraId="72DC19E5" w14:textId="77777777" w:rsidR="007B2F2D" w:rsidRDefault="007B2F2D" w:rsidP="007B2F2D">
      <w:pPr>
        <w:pStyle w:val="ListParagrap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5EC7B6F0" w14:textId="19AEE490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participate in arrangements for preparing students for public examinations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2EC1FA91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62B65D4C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carry out internal examinations and practice examinations</w:t>
      </w:r>
      <w:r w:rsidR="0081772D"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and to record student progress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09261789" w14:textId="77777777" w:rsidR="00D744B5" w:rsidRPr="00E24FF1" w:rsidRDefault="00D744B5" w:rsidP="0081772D">
      <w:pPr>
        <w:widowControl/>
        <w:tabs>
          <w:tab w:val="clear" w:pos="1440"/>
          <w:tab w:val="left" w:pos="1276"/>
        </w:tabs>
        <w:spacing w:line="240" w:lineRule="auto"/>
        <w:ind w:left="0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15619DF7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motivate, encourage and provide constructive feedback to students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5CF5D33D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5DB5A213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attend training and meetings as appropriate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1C17A7B8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5289F823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maintain registers and report on absences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12013CB2" w14:textId="77777777" w:rsidR="00D744B5" w:rsidRPr="00E24FF1" w:rsidRDefault="00D744B5" w:rsidP="00D744B5">
      <w:pPr>
        <w:widowControl/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5482344E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participate fully in Staff Appraisal according to the College requirements and undertake training as required.</w:t>
      </w:r>
    </w:p>
    <w:p w14:paraId="221D84A8" w14:textId="77777777" w:rsidR="00D744B5" w:rsidRPr="00E24FF1" w:rsidRDefault="00D744B5" w:rsidP="00FA266D">
      <w:pPr>
        <w:widowControl/>
        <w:tabs>
          <w:tab w:val="clear" w:pos="1440"/>
          <w:tab w:val="left" w:pos="1276"/>
        </w:tabs>
        <w:spacing w:line="240" w:lineRule="auto"/>
        <w:ind w:left="566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6176DF38" w14:textId="77777777" w:rsidR="00D744B5" w:rsidRPr="00E24FF1" w:rsidRDefault="00D744B5" w:rsidP="00FA266D">
      <w:pPr>
        <w:widowControl/>
        <w:numPr>
          <w:ilvl w:val="0"/>
          <w:numId w:val="5"/>
        </w:numPr>
        <w:tabs>
          <w:tab w:val="clear" w:pos="144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keep up-to-date with Quality Improvement initiatives and to be aware of, and meet, service standards for the department.</w:t>
      </w:r>
    </w:p>
    <w:p w14:paraId="285E5E68" w14:textId="77777777" w:rsidR="00306977" w:rsidRPr="00E24FF1" w:rsidRDefault="00306977" w:rsidP="00A34382">
      <w:pPr>
        <w:widowControl/>
        <w:spacing w:line="240" w:lineRule="auto"/>
        <w:ind w:left="0" w:right="371"/>
        <w:jc w:val="both"/>
        <w:rPr>
          <w:rFonts w:asciiTheme="minorHAnsi" w:hAnsiTheme="minorHAnsi" w:cstheme="minorHAnsi"/>
          <w:snapToGrid/>
          <w:sz w:val="22"/>
          <w:szCs w:val="22"/>
          <w:lang w:val="en-AU"/>
        </w:rPr>
      </w:pPr>
    </w:p>
    <w:p w14:paraId="4758874F" w14:textId="77777777" w:rsidR="00624E96" w:rsidRPr="00E24FF1" w:rsidRDefault="00FA266D" w:rsidP="00624E96">
      <w:pPr>
        <w:widowControl/>
        <w:numPr>
          <w:ilvl w:val="0"/>
          <w:numId w:val="5"/>
        </w:numPr>
        <w:tabs>
          <w:tab w:val="clear" w:pos="1440"/>
          <w:tab w:val="num" w:pos="36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To carry out other tasks, as may be reasonably required by the Head of </w:t>
      </w:r>
      <w:r w:rsidR="00E41FDB"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MFL</w:t>
      </w:r>
      <w:r w:rsidR="00BC4AE1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2A4BBF23" w14:textId="77777777" w:rsidR="007147D9" w:rsidRPr="00E24FF1" w:rsidRDefault="007147D9" w:rsidP="007147D9">
      <w:pPr>
        <w:pStyle w:val="ListParagrap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36F06899" w14:textId="77777777" w:rsidR="007147D9" w:rsidRPr="00E24FF1" w:rsidRDefault="007147D9" w:rsidP="00624E96">
      <w:pPr>
        <w:widowControl/>
        <w:numPr>
          <w:ilvl w:val="0"/>
          <w:numId w:val="5"/>
        </w:numPr>
        <w:tabs>
          <w:tab w:val="clear" w:pos="1440"/>
          <w:tab w:val="num" w:pos="360"/>
          <w:tab w:val="left" w:pos="1276"/>
        </w:tabs>
        <w:spacing w:line="240" w:lineRule="auto"/>
        <w:ind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lastRenderedPageBreak/>
        <w:t>To demonstrate an awareness and commitment to equalit</w:t>
      </w:r>
      <w:r w:rsidR="00B15E8F">
        <w:rPr>
          <w:rFonts w:asciiTheme="minorHAnsi" w:hAnsiTheme="minorHAnsi" w:cstheme="minorHAnsi"/>
          <w:snapToGrid/>
          <w:sz w:val="22"/>
          <w:szCs w:val="22"/>
          <w:lang w:val="en-GB"/>
        </w:rPr>
        <w:t>y,</w:t>
      </w: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diversity</w:t>
      </w:r>
      <w:r w:rsidR="00E57CBC">
        <w:rPr>
          <w:rFonts w:asciiTheme="minorHAnsi" w:hAnsiTheme="minorHAnsi" w:cstheme="minorHAnsi"/>
          <w:snapToGrid/>
          <w:sz w:val="22"/>
          <w:szCs w:val="22"/>
          <w:lang w:val="en-GB"/>
        </w:rPr>
        <w:t xml:space="preserve"> and inclusion, </w:t>
      </w: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health and safety and safeguarding</w:t>
      </w:r>
      <w:r w:rsidR="00E57CBC">
        <w:rPr>
          <w:rFonts w:asciiTheme="minorHAnsi" w:hAnsiTheme="minorHAnsi" w:cstheme="minorHAnsi"/>
          <w:snapToGrid/>
          <w:sz w:val="22"/>
          <w:szCs w:val="22"/>
          <w:lang w:val="en-GB"/>
        </w:rPr>
        <w:t>.</w:t>
      </w:r>
    </w:p>
    <w:p w14:paraId="3FE988FA" w14:textId="77777777" w:rsidR="00FA266D" w:rsidRPr="00E24FF1" w:rsidRDefault="00FA266D" w:rsidP="007147D9">
      <w:pPr>
        <w:widowControl/>
        <w:tabs>
          <w:tab w:val="clear" w:pos="1440"/>
          <w:tab w:val="left" w:pos="1276"/>
        </w:tabs>
        <w:spacing w:line="240" w:lineRule="auto"/>
        <w:ind w:left="0" w:right="371"/>
        <w:jc w:val="both"/>
        <w:rPr>
          <w:rFonts w:asciiTheme="minorHAnsi" w:hAnsiTheme="minorHAnsi" w:cstheme="minorHAnsi"/>
          <w:snapToGrid/>
          <w:sz w:val="22"/>
          <w:szCs w:val="22"/>
          <w:lang w:val="en-GB"/>
        </w:rPr>
      </w:pPr>
    </w:p>
    <w:p w14:paraId="7D38BF06" w14:textId="77777777" w:rsidR="00596D58" w:rsidRDefault="00FA266D" w:rsidP="00FA266D">
      <w:pPr>
        <w:widowControl/>
        <w:numPr>
          <w:ilvl w:val="0"/>
          <w:numId w:val="5"/>
        </w:num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num" w:pos="360"/>
          <w:tab w:val="left" w:pos="1276"/>
        </w:tabs>
        <w:spacing w:line="240" w:lineRule="auto"/>
        <w:ind w:right="371"/>
        <w:jc w:val="both"/>
        <w:rPr>
          <w:rFonts w:ascii="Arial" w:hAnsi="Arial" w:cs="Arial"/>
          <w:snapToGrid/>
          <w:sz w:val="22"/>
          <w:szCs w:val="22"/>
          <w:lang w:val="en-GB"/>
        </w:rPr>
      </w:pPr>
      <w:r w:rsidRPr="00E24FF1">
        <w:rPr>
          <w:rFonts w:asciiTheme="minorHAnsi" w:hAnsiTheme="minorHAnsi" w:cstheme="minorHAnsi"/>
          <w:snapToGrid/>
          <w:sz w:val="22"/>
          <w:szCs w:val="22"/>
          <w:lang w:val="en-GB"/>
        </w:rPr>
        <w:t>To carry out other reasonable requests as may be required from time to time by the Principal.</w:t>
      </w:r>
      <w:r w:rsidR="00306977" w:rsidRPr="00FA266D">
        <w:rPr>
          <w:rFonts w:ascii="Arial" w:hAnsi="Arial" w:cs="Arial"/>
          <w:snapToGrid/>
          <w:sz w:val="22"/>
          <w:szCs w:val="22"/>
          <w:lang w:val="en-GB"/>
        </w:rPr>
        <w:tab/>
      </w:r>
    </w:p>
    <w:p w14:paraId="05055214" w14:textId="77777777" w:rsidR="00E41FDB" w:rsidRDefault="00E41FDB" w:rsidP="00E41FDB">
      <w:pPr>
        <w:pStyle w:val="ListParagraph"/>
        <w:rPr>
          <w:rFonts w:ascii="Arial" w:hAnsi="Arial" w:cs="Arial"/>
          <w:snapToGrid/>
          <w:sz w:val="22"/>
          <w:szCs w:val="22"/>
          <w:lang w:val="en-GB"/>
        </w:rPr>
      </w:pPr>
    </w:p>
    <w:sectPr w:rsidR="00E41FDB" w:rsidSect="00E53B2B">
      <w:footerReference w:type="default" r:id="rId8"/>
      <w:pgSz w:w="11905" w:h="16837" w:code="9"/>
      <w:pgMar w:top="357" w:right="720" w:bottom="238" w:left="720" w:header="720" w:footer="386" w:gutter="0"/>
      <w:paperSrc w:first="26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6BA0" w14:textId="77777777" w:rsidR="00DB334D" w:rsidRDefault="00DB334D">
      <w:r>
        <w:separator/>
      </w:r>
    </w:p>
  </w:endnote>
  <w:endnote w:type="continuationSeparator" w:id="0">
    <w:p w14:paraId="1183A092" w14:textId="77777777" w:rsidR="00DB334D" w:rsidRDefault="00D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E099" w14:textId="69734231" w:rsidR="00AB7423" w:rsidRPr="00CE032F" w:rsidRDefault="00AB7423">
    <w:pPr>
      <w:pStyle w:val="Footer"/>
      <w:rPr>
        <w:rFonts w:ascii="Arial" w:hAnsi="Arial" w:cs="Arial"/>
        <w:sz w:val="10"/>
        <w:szCs w:val="10"/>
      </w:rPr>
    </w:pPr>
    <w:r w:rsidRPr="00CE032F">
      <w:rPr>
        <w:rFonts w:ascii="Arial" w:hAnsi="Arial" w:cs="Arial"/>
        <w:sz w:val="10"/>
        <w:szCs w:val="10"/>
      </w:rPr>
      <w:fldChar w:fldCharType="begin"/>
    </w:r>
    <w:r w:rsidRPr="00CE032F">
      <w:rPr>
        <w:rFonts w:ascii="Arial" w:hAnsi="Arial" w:cs="Arial"/>
        <w:sz w:val="10"/>
        <w:szCs w:val="10"/>
        <w:lang w:val="en-GB"/>
      </w:rPr>
      <w:instrText xml:space="preserve"> DATE \@ "dd/MM/yyyy" </w:instrText>
    </w:r>
    <w:r w:rsidRPr="00CE032F">
      <w:rPr>
        <w:rFonts w:ascii="Arial" w:hAnsi="Arial" w:cs="Arial"/>
        <w:sz w:val="10"/>
        <w:szCs w:val="10"/>
      </w:rPr>
      <w:fldChar w:fldCharType="separate"/>
    </w:r>
    <w:r w:rsidR="007F0414">
      <w:rPr>
        <w:rFonts w:ascii="Arial" w:hAnsi="Arial" w:cs="Arial"/>
        <w:noProof/>
        <w:sz w:val="10"/>
        <w:szCs w:val="10"/>
        <w:lang w:val="en-GB"/>
      </w:rPr>
      <w:t>10/12/2021</w:t>
    </w:r>
    <w:r w:rsidRPr="00CE032F">
      <w:rPr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FBEE" w14:textId="77777777" w:rsidR="00DB334D" w:rsidRDefault="00DB334D">
      <w:r>
        <w:separator/>
      </w:r>
    </w:p>
  </w:footnote>
  <w:footnote w:type="continuationSeparator" w:id="0">
    <w:p w14:paraId="7CB8053E" w14:textId="77777777" w:rsidR="00DB334D" w:rsidRDefault="00D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412"/>
    <w:multiLevelType w:val="hybridMultilevel"/>
    <w:tmpl w:val="73E82F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E5FD9"/>
    <w:multiLevelType w:val="hybridMultilevel"/>
    <w:tmpl w:val="C7523C28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4A0B400B"/>
    <w:multiLevelType w:val="hybridMultilevel"/>
    <w:tmpl w:val="32FC4FBE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0FB6925"/>
    <w:multiLevelType w:val="hybridMultilevel"/>
    <w:tmpl w:val="F8906B22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FE100A9"/>
    <w:multiLevelType w:val="hybridMultilevel"/>
    <w:tmpl w:val="28469184"/>
    <w:lvl w:ilvl="0" w:tplc="FE0CA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882594"/>
    <w:multiLevelType w:val="hybridMultilevel"/>
    <w:tmpl w:val="3F364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7218A"/>
    <w:multiLevelType w:val="hybridMultilevel"/>
    <w:tmpl w:val="CF2C8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B"/>
    <w:rsid w:val="00005BB0"/>
    <w:rsid w:val="000813B4"/>
    <w:rsid w:val="000D4B01"/>
    <w:rsid w:val="000F3CA6"/>
    <w:rsid w:val="000F5EF0"/>
    <w:rsid w:val="000F74E8"/>
    <w:rsid w:val="00120CDE"/>
    <w:rsid w:val="00127BE4"/>
    <w:rsid w:val="00133470"/>
    <w:rsid w:val="0017672B"/>
    <w:rsid w:val="00247075"/>
    <w:rsid w:val="00294396"/>
    <w:rsid w:val="002D3005"/>
    <w:rsid w:val="00306977"/>
    <w:rsid w:val="00313A49"/>
    <w:rsid w:val="003421DE"/>
    <w:rsid w:val="003A2998"/>
    <w:rsid w:val="003A60B7"/>
    <w:rsid w:val="004121DC"/>
    <w:rsid w:val="00416C9C"/>
    <w:rsid w:val="004423A8"/>
    <w:rsid w:val="004C1A5D"/>
    <w:rsid w:val="004C2657"/>
    <w:rsid w:val="00596D58"/>
    <w:rsid w:val="005D0C38"/>
    <w:rsid w:val="005E653E"/>
    <w:rsid w:val="006033A4"/>
    <w:rsid w:val="00624E96"/>
    <w:rsid w:val="006C46F9"/>
    <w:rsid w:val="006E225B"/>
    <w:rsid w:val="00706EE3"/>
    <w:rsid w:val="007147D9"/>
    <w:rsid w:val="007305B2"/>
    <w:rsid w:val="00733743"/>
    <w:rsid w:val="007438CB"/>
    <w:rsid w:val="00753C11"/>
    <w:rsid w:val="007828D6"/>
    <w:rsid w:val="00795D48"/>
    <w:rsid w:val="007B2F2D"/>
    <w:rsid w:val="007F0414"/>
    <w:rsid w:val="0081772D"/>
    <w:rsid w:val="008210B4"/>
    <w:rsid w:val="008C5100"/>
    <w:rsid w:val="00946954"/>
    <w:rsid w:val="00960B50"/>
    <w:rsid w:val="009A41FD"/>
    <w:rsid w:val="009D2C6C"/>
    <w:rsid w:val="009E1AB2"/>
    <w:rsid w:val="00A34382"/>
    <w:rsid w:val="00A35089"/>
    <w:rsid w:val="00A9521F"/>
    <w:rsid w:val="00AB7423"/>
    <w:rsid w:val="00AF6055"/>
    <w:rsid w:val="00B00729"/>
    <w:rsid w:val="00B15E8F"/>
    <w:rsid w:val="00B269DD"/>
    <w:rsid w:val="00B82E8A"/>
    <w:rsid w:val="00B9032A"/>
    <w:rsid w:val="00B90768"/>
    <w:rsid w:val="00BC4AE1"/>
    <w:rsid w:val="00C118DB"/>
    <w:rsid w:val="00C13AE8"/>
    <w:rsid w:val="00C83ADB"/>
    <w:rsid w:val="00C956F3"/>
    <w:rsid w:val="00CE032F"/>
    <w:rsid w:val="00D1364B"/>
    <w:rsid w:val="00D6107D"/>
    <w:rsid w:val="00D744B5"/>
    <w:rsid w:val="00DB334D"/>
    <w:rsid w:val="00DC509F"/>
    <w:rsid w:val="00DF0C53"/>
    <w:rsid w:val="00DF2795"/>
    <w:rsid w:val="00E24FF1"/>
    <w:rsid w:val="00E41FDB"/>
    <w:rsid w:val="00E53B2B"/>
    <w:rsid w:val="00E57CBC"/>
    <w:rsid w:val="00EC0593"/>
    <w:rsid w:val="00EE5BC8"/>
    <w:rsid w:val="00EE6ABC"/>
    <w:rsid w:val="00F32ACF"/>
    <w:rsid w:val="00F92225"/>
    <w:rsid w:val="00F925BA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3FCDE"/>
  <w15:docId w15:val="{24D42567-618F-4302-A36B-FA43E738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line="287" w:lineRule="atLeast"/>
      <w:ind w:left="36"/>
    </w:pPr>
    <w:rPr>
      <w:snapToGrid w:val="0"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paragraph" w:styleId="BlockText">
    <w:name w:val="Block Text"/>
    <w:basedOn w:val="Normal"/>
    <w:pPr>
      <w:tabs>
        <w:tab w:val="clear" w:pos="1440"/>
        <w:tab w:val="clear" w:pos="7200"/>
        <w:tab w:val="left" w:pos="1133"/>
        <w:tab w:val="left" w:pos="6179"/>
      </w:tabs>
      <w:ind w:left="1133" w:right="544" w:hanging="566"/>
      <w:jc w:val="both"/>
    </w:pPr>
    <w:rPr>
      <w:rFonts w:ascii="Arial" w:hAnsi="Arial"/>
      <w:sz w:val="21"/>
    </w:rPr>
  </w:style>
  <w:style w:type="paragraph" w:styleId="Header">
    <w:name w:val="header"/>
    <w:basedOn w:val="Normal"/>
    <w:rsid w:val="00133470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Footer">
    <w:name w:val="footer"/>
    <w:basedOn w:val="Normal"/>
    <w:rsid w:val="00133470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943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4396"/>
    <w:rPr>
      <w:rFonts w:ascii="Tahoma" w:hAnsi="Tahoma" w:cs="Tahoma"/>
      <w:snapToGrid w:val="0"/>
      <w:color w:val="00000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744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A33BF-F1AD-4CE4-8366-2EEE916AAB5D}"/>
</file>

<file path=customXml/itemProps2.xml><?xml version="1.0" encoding="utf-8"?>
<ds:datastoreItem xmlns:ds="http://schemas.openxmlformats.org/officeDocument/2006/customXml" ds:itemID="{B299A5B7-A65A-404C-85BE-C83A0D999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 DESCRIPTION</vt:lpstr>
    </vt:vector>
  </TitlesOfParts>
  <Company>esher college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 DESCRIPTION</dc:title>
  <dc:creator>pjw</dc:creator>
  <cp:lastModifiedBy>Helen Odhams</cp:lastModifiedBy>
  <cp:revision>3</cp:revision>
  <cp:lastPrinted>2019-09-09T09:27:00Z</cp:lastPrinted>
  <dcterms:created xsi:type="dcterms:W3CDTF">2021-12-10T08:50:00Z</dcterms:created>
  <dcterms:modified xsi:type="dcterms:W3CDTF">2021-12-10T10:13:00Z</dcterms:modified>
</cp:coreProperties>
</file>